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71D6" w:rsidP="004571D6" w:rsidRDefault="004571D6" w14:paraId="2B4CB522" w14:textId="12874CA0">
      <w:pPr>
        <w:jc w:val="center"/>
        <w:rPr>
          <w:b/>
          <w:bCs/>
        </w:rPr>
      </w:pPr>
      <w:r w:rsidRPr="239ED91F" w:rsidR="239ED91F">
        <w:rPr>
          <w:b w:val="1"/>
          <w:bCs w:val="1"/>
        </w:rPr>
        <w:t>Application 242067 – 99 dwellings Lodge Road/Tape Lane</w:t>
      </w:r>
    </w:p>
    <w:p w:rsidR="239ED91F" w:rsidP="239ED91F" w:rsidRDefault="239ED91F" w14:paraId="0B88AFAD" w14:textId="3CC30553">
      <w:pPr>
        <w:jc w:val="center"/>
        <w:rPr>
          <w:b w:val="1"/>
          <w:bCs w:val="1"/>
        </w:rPr>
      </w:pPr>
      <w:hyperlink r:id="Rc996bf51b59043dc">
        <w:r w:rsidRPr="239ED91F" w:rsidR="239ED91F">
          <w:rPr>
            <w:rStyle w:val="Hyperlink"/>
            <w:b w:val="1"/>
            <w:bCs w:val="1"/>
          </w:rPr>
          <w:t>See Wokingham Council planning link here</w:t>
        </w:r>
      </w:hyperlink>
      <w:r w:rsidRPr="239ED91F" w:rsidR="239ED91F">
        <w:rPr>
          <w:b w:val="1"/>
          <w:bCs w:val="1"/>
        </w:rPr>
        <w:t xml:space="preserve"> </w:t>
      </w:r>
    </w:p>
    <w:p w:rsidR="239ED91F" w:rsidP="239ED91F" w:rsidRDefault="239ED91F" w14:paraId="61189AD1" w14:textId="10E60D95">
      <w:pPr>
        <w:rPr>
          <w:i w:val="1"/>
          <w:iCs w:val="1"/>
        </w:rPr>
      </w:pPr>
    </w:p>
    <w:p w:rsidRPr="00267998" w:rsidR="00267998" w:rsidRDefault="00267998" w14:paraId="58454F8C" w14:textId="39764B28">
      <w:pPr>
        <w:rPr>
          <w:i/>
          <w:iCs/>
        </w:rPr>
      </w:pPr>
      <w:r w:rsidRPr="00267998">
        <w:rPr>
          <w:i/>
          <w:iCs/>
        </w:rPr>
        <w:t>If Objecting on the WBC website, be sure to select the ‘Object’ button, otherwise it defaults to a ‘General Observation’</w:t>
      </w:r>
    </w:p>
    <w:p w:rsidRPr="00267998" w:rsidR="00267998" w:rsidRDefault="00267998" w14:paraId="74C1933C" w14:textId="17AFB743">
      <w:pPr>
        <w:rPr>
          <w:i/>
          <w:iCs/>
        </w:rPr>
      </w:pPr>
      <w:r w:rsidRPr="239ED91F" w:rsidR="239ED91F">
        <w:rPr>
          <w:i w:val="1"/>
          <w:iCs w:val="1"/>
        </w:rPr>
        <w:t>Use your own words – do not copy and paste</w:t>
      </w:r>
    </w:p>
    <w:p w:rsidRPr="002E4B73" w:rsidR="00267998" w:rsidRDefault="00267998" w14:paraId="3118A47D" w14:textId="6AEA89C1">
      <w:pPr>
        <w:rPr>
          <w:b/>
          <w:bCs/>
          <w:color w:val="0070C0"/>
        </w:rPr>
      </w:pPr>
      <w:r w:rsidRPr="002E4B73">
        <w:rPr>
          <w:b/>
          <w:bCs/>
          <w:color w:val="0070C0"/>
        </w:rPr>
        <w:t>PHAG Guidance</w:t>
      </w:r>
      <w:r w:rsidR="00BD4541">
        <w:rPr>
          <w:b/>
          <w:bCs/>
          <w:color w:val="0070C0"/>
        </w:rPr>
        <w:t xml:space="preserve"> (recommended)</w:t>
      </w:r>
    </w:p>
    <w:p w:rsidR="00827B2C" w:rsidRDefault="00764242" w14:paraId="1CEA4D8C" w14:textId="75DA9C2C">
      <w:r>
        <w:t xml:space="preserve">For a comprehensive analysis and more detailed reasons to object, please contact </w:t>
      </w:r>
      <w:hyperlink w:tooltip="mailto:ProtectHurstActionGroup@outlook.com" w:history="1" r:id="rId5">
        <w:r w:rsidRPr="000231B3" w:rsidR="000231B3">
          <w:rPr>
            <w:rStyle w:val="Hyperlink"/>
          </w:rPr>
          <w:t>ProtectHurstActionGroup@outlook.com</w:t>
        </w:r>
      </w:hyperlink>
      <w:r w:rsidR="000231B3">
        <w:t xml:space="preserve"> giving</w:t>
      </w:r>
      <w:r w:rsidRPr="000231B3" w:rsidR="000231B3">
        <w:t xml:space="preserve"> name, telephone number, email and Hurst home address.</w:t>
      </w:r>
      <w:r w:rsidR="000231B3">
        <w:t xml:space="preserve">  </w:t>
      </w:r>
      <w:r w:rsidR="000231B3">
        <w:t>PHAG will send you their detailed guidance.</w:t>
      </w:r>
    </w:p>
    <w:p w:rsidR="00764242" w:rsidRDefault="00764242" w14:paraId="455959B4" w14:textId="77777777"/>
    <w:p w:rsidRPr="002E4B73" w:rsidR="00267998" w:rsidP="239ED91F" w:rsidRDefault="00267998" w14:paraId="41712A9F" w14:textId="2C5F4DE2" w14:noSpellErr="1">
      <w:pPr>
        <w:rPr>
          <w:b w:val="1"/>
          <w:bCs w:val="1"/>
          <w:color w:val="0070C0"/>
          <w:sz w:val="28"/>
          <w:szCs w:val="28"/>
        </w:rPr>
      </w:pPr>
      <w:r w:rsidRPr="239ED91F" w:rsidR="239ED91F">
        <w:rPr>
          <w:b w:val="1"/>
          <w:bCs w:val="1"/>
          <w:color w:val="0070C0"/>
          <w:sz w:val="28"/>
          <w:szCs w:val="28"/>
        </w:rPr>
        <w:t>Headline Guidance</w:t>
      </w:r>
    </w:p>
    <w:p w:rsidR="00764242" w:rsidRDefault="00F632AE" w14:paraId="2C94AAB6" w14:textId="2B678DD1">
      <w:r>
        <w:t>Should you not want to contact PHAG</w:t>
      </w:r>
      <w:r w:rsidR="005C5E4B">
        <w:t xml:space="preserve"> or go so heavy on the detail</w:t>
      </w:r>
      <w:r>
        <w:t>, s</w:t>
      </w:r>
      <w:r w:rsidR="00764242">
        <w:t xml:space="preserve">ome of the main </w:t>
      </w:r>
      <w:r w:rsidR="005C5E4B">
        <w:t>areas</w:t>
      </w:r>
      <w:r w:rsidR="00764242">
        <w:t xml:space="preserve"> to choose from</w:t>
      </w:r>
      <w:r>
        <w:t xml:space="preserve"> are</w:t>
      </w:r>
      <w:r w:rsidR="00764242">
        <w:t>:</w:t>
      </w:r>
    </w:p>
    <w:p w:rsidRPr="00F632AE" w:rsidR="00764242" w:rsidRDefault="00764242" w14:paraId="04E52DD4" w14:textId="140ECF59">
      <w:pPr>
        <w:rPr>
          <w:b/>
          <w:bCs/>
        </w:rPr>
      </w:pPr>
      <w:r w:rsidRPr="00F632AE">
        <w:rPr>
          <w:b/>
          <w:bCs/>
        </w:rPr>
        <w:t>The nature of the development</w:t>
      </w:r>
    </w:p>
    <w:p w:rsidR="00764242" w:rsidRDefault="003F64AA" w14:paraId="7070629C" w14:textId="00076902">
      <w:r w:rsidR="239ED91F">
        <w:rPr/>
        <w:t>The village has a rural character and a suburban development of this scale</w:t>
      </w:r>
      <w:r w:rsidR="239ED91F">
        <w:rPr/>
        <w:t xml:space="preserve"> and density</w:t>
      </w:r>
      <w:r w:rsidR="239ED91F">
        <w:rPr/>
        <w:t xml:space="preserve"> is totally inappropriate.  </w:t>
      </w:r>
      <w:r w:rsidR="239ED91F">
        <w:rPr/>
        <w:t>it is a greenfield site, crucial to the character of the village, which it would demonstrably harm</w:t>
      </w:r>
      <w:r w:rsidR="239ED91F">
        <w:rPr/>
        <w:t>.</w:t>
      </w:r>
    </w:p>
    <w:p w:rsidRPr="00F632AE" w:rsidR="00764242" w:rsidRDefault="00764242" w14:paraId="5FC29293" w14:textId="06B8C523">
      <w:pPr>
        <w:rPr>
          <w:b/>
          <w:bCs/>
        </w:rPr>
      </w:pPr>
      <w:r w:rsidRPr="00F632AE">
        <w:rPr>
          <w:b/>
          <w:bCs/>
        </w:rPr>
        <w:t>Planning Po</w:t>
      </w:r>
      <w:r w:rsidRPr="00F632AE" w:rsidR="00267998">
        <w:rPr>
          <w:b/>
          <w:bCs/>
        </w:rPr>
        <w:t>l</w:t>
      </w:r>
      <w:r w:rsidRPr="00F632AE">
        <w:rPr>
          <w:b/>
          <w:bCs/>
        </w:rPr>
        <w:t>icy</w:t>
      </w:r>
    </w:p>
    <w:p w:rsidR="00764242" w:rsidRDefault="00AA0A05" w14:paraId="68ECED3A" w14:textId="12B34055">
      <w:r>
        <w:t xml:space="preserve">The </w:t>
      </w:r>
      <w:r w:rsidR="008E4399">
        <w:t>development is outside the Development Limit of the P</w:t>
      </w:r>
      <w:r w:rsidR="00E45D2C">
        <w:t>a</w:t>
      </w:r>
      <w:r w:rsidR="008E4399">
        <w:t xml:space="preserve">rish and WBC Policy CP11 specifically states that </w:t>
      </w:r>
      <w:r w:rsidR="002E4B73">
        <w:t>such</w:t>
      </w:r>
      <w:r w:rsidR="008E4399">
        <w:t xml:space="preserve"> developments will not normally be permitted unless specific conditions are met. None of these conditions are met in this proposal.</w:t>
      </w:r>
    </w:p>
    <w:p w:rsidR="005C5E4B" w:rsidRDefault="001466F7" w14:paraId="163007DF" w14:textId="77777777">
      <w:r>
        <w:t xml:space="preserve">At recent appeals, it has been confirmed that developments of this nature conflict with the current </w:t>
      </w:r>
    </w:p>
    <w:p w:rsidR="005E69EE" w:rsidRDefault="005C5E4B" w14:paraId="771FAD11" w14:textId="380DAF86">
      <w:r w:rsidR="239ED91F">
        <w:rPr/>
        <w:t>The site was specifically determined in the WBC Local Plan Update (2021) to be unsuitable for development and has not been allocated in the recent proposed Local Plan Growth Strategy.</w:t>
      </w:r>
    </w:p>
    <w:p w:rsidRPr="00F632AE" w:rsidR="00764242" w:rsidRDefault="00764242" w14:paraId="3AEEC420" w14:textId="66360A12">
      <w:pPr>
        <w:rPr>
          <w:b/>
          <w:bCs/>
        </w:rPr>
      </w:pPr>
      <w:r w:rsidRPr="00F632AE">
        <w:rPr>
          <w:b/>
          <w:bCs/>
        </w:rPr>
        <w:t>Sustainability</w:t>
      </w:r>
    </w:p>
    <w:p w:rsidR="00AA0A05" w:rsidP="00FA406C" w:rsidRDefault="00AA0A05" w14:paraId="3A65D47F" w14:textId="65178734">
      <w:r>
        <w:t xml:space="preserve">In the past, Hurst has been determined NOT to be a sustainable location. This was also the case at the recent planning appeal for developing on this site.  </w:t>
      </w:r>
      <w:r w:rsidR="005E69EE">
        <w:t>Limitations in the village</w:t>
      </w:r>
      <w:r>
        <w:t xml:space="preserve"> are </w:t>
      </w:r>
      <w:r w:rsidR="005E69EE">
        <w:t>p</w:t>
      </w:r>
      <w:r>
        <w:t xml:space="preserve">ublic </w:t>
      </w:r>
      <w:r w:rsidR="005E69EE">
        <w:t>t</w:t>
      </w:r>
      <w:r>
        <w:t xml:space="preserve">ransport, </w:t>
      </w:r>
      <w:r w:rsidR="005E69EE">
        <w:t>road network, a</w:t>
      </w:r>
      <w:r>
        <w:t xml:space="preserve">ccess to </w:t>
      </w:r>
      <w:r w:rsidR="005E69EE">
        <w:t>s</w:t>
      </w:r>
      <w:r>
        <w:t xml:space="preserve">econdary </w:t>
      </w:r>
      <w:r w:rsidR="005E69EE">
        <w:t>s</w:t>
      </w:r>
      <w:r>
        <w:t>chools</w:t>
      </w:r>
      <w:r w:rsidR="005E69EE">
        <w:t xml:space="preserve"> and the sewage infrastructure.  Flooding is a regular problem.</w:t>
      </w:r>
    </w:p>
    <w:p w:rsidR="00764242" w:rsidRDefault="00645449" w14:paraId="707F64C1" w14:textId="53DF2A04">
      <w:r>
        <w:t>None of the Developer’s incentives to help sustainability are guaranteed and depend on third party permissions and external funding.</w:t>
      </w:r>
    </w:p>
    <w:sectPr w:rsidR="0076424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42"/>
    <w:rsid w:val="000231B3"/>
    <w:rsid w:val="000D32B1"/>
    <w:rsid w:val="001466F7"/>
    <w:rsid w:val="001C4523"/>
    <w:rsid w:val="00267998"/>
    <w:rsid w:val="002E4B73"/>
    <w:rsid w:val="003F64AA"/>
    <w:rsid w:val="004571D6"/>
    <w:rsid w:val="004D4360"/>
    <w:rsid w:val="00577953"/>
    <w:rsid w:val="005C5E4B"/>
    <w:rsid w:val="005E69EE"/>
    <w:rsid w:val="00645449"/>
    <w:rsid w:val="00764242"/>
    <w:rsid w:val="007C6228"/>
    <w:rsid w:val="007D318B"/>
    <w:rsid w:val="00827B2C"/>
    <w:rsid w:val="008A62CC"/>
    <w:rsid w:val="008E4399"/>
    <w:rsid w:val="00AA0A05"/>
    <w:rsid w:val="00B23CD5"/>
    <w:rsid w:val="00BD4541"/>
    <w:rsid w:val="00CF305F"/>
    <w:rsid w:val="00E45D2C"/>
    <w:rsid w:val="00F632AE"/>
    <w:rsid w:val="00FA406C"/>
    <w:rsid w:val="239ED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CA76"/>
  <w15:chartTrackingRefBased/>
  <w15:docId w15:val="{BF1DA5D7-D6C1-4613-94E9-A78D9E4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hyperlink" Target="mailto:ProtectHurstActionGroup@outlook.com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planning.wokingham.gov.uk/FastWebPL/detail.asp?AltRef=242067&amp;ApplicationNumber=242067&amp;AddressPrefix=&amp;Postcode=&amp;KeywordSearch=&amp;Submit=Search" TargetMode="External" Id="Rc996bf51b59043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25EB-69C2-4E24-8905-BAFCB42778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Gerard Fiennes</dc:creator>
  <keywords/>
  <dc:description/>
  <lastModifiedBy>Victor Boardman</lastModifiedBy>
  <revision>22</revision>
  <dcterms:created xsi:type="dcterms:W3CDTF">2024-09-07T14:31:00.0000000Z</dcterms:created>
  <dcterms:modified xsi:type="dcterms:W3CDTF">2024-09-08T17:52:57.6157453Z</dcterms:modified>
</coreProperties>
</file>